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object w:dxaOrig="8697" w:dyaOrig="1339">
          <v:rect xmlns:o="urn:schemas-microsoft-com:office:office" xmlns:v="urn:schemas-microsoft-com:vml" id="rectole0000000000" style="width:434.850000pt;height:6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9209"/>
      </w:tblGrid>
      <w:tr>
        <w:trPr>
          <w:trHeight w:val="1" w:hRule="atLeast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240" w:after="140" w:line="240"/>
              <w:ind w:right="0" w:left="0" w:hanging="359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Klachtenformulier voor de patiënt</w:t>
            </w:r>
          </w:p>
          <w:p>
            <w:pPr>
              <w:spacing w:before="0" w:after="0" w:line="240"/>
              <w:ind w:right="0" w:left="0" w:hanging="359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-graag helemaal invullen-</w:t>
            </w:r>
          </w:p>
          <w:p>
            <w:pPr>
              <w:spacing w:before="0" w:after="0" w:line="240"/>
              <w:ind w:right="0" w:left="0" w:hanging="359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209"/>
      </w:tblGrid>
      <w:tr>
        <w:trPr>
          <w:trHeight w:val="1" w:hRule="atLeast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tabs>
                <w:tab w:val="left" w:pos="397" w:leader="none"/>
              </w:tabs>
              <w:spacing w:before="24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Uw gegevens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(degene die de klacht indient)</w:t>
            </w:r>
          </w:p>
        </w:tc>
      </w:tr>
      <w:tr>
        <w:trPr>
          <w:trHeight w:val="1" w:hRule="atLeast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Naam:                                                                                                                              M/V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Adres: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Postcode + woonplaats: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Telefoonnummer: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209"/>
      </w:tblGrid>
      <w:tr>
        <w:trPr>
          <w:trHeight w:val="1" w:hRule="atLeast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tabs>
                <w:tab w:val="left" w:pos="397" w:leader="none"/>
              </w:tabs>
              <w:spacing w:before="24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Gegevens van de patiënt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(dit kan ook de vertegenwoordiger of nabestaande van de patiënt zijn) </w:t>
            </w:r>
          </w:p>
        </w:tc>
      </w:tr>
      <w:tr>
        <w:trPr>
          <w:trHeight w:val="1" w:hRule="atLeast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Naam van de patiënt: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Geboortedatum patiënt: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Relatie tussen de indiener en de patiënt (bijv. ouder, echtgenote):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593"/>
        <w:gridCol w:w="4616"/>
      </w:tblGrid>
      <w:tr>
        <w:trPr>
          <w:trHeight w:val="778" w:hRule="auto"/>
          <w:jc w:val="left"/>
        </w:trPr>
        <w:tc>
          <w:tcPr>
            <w:tcW w:w="92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tabs>
                <w:tab w:val="left" w:pos="397" w:leader="none"/>
              </w:tabs>
              <w:spacing w:before="24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Aard van de klacht</w:t>
            </w:r>
          </w:p>
        </w:tc>
      </w:tr>
      <w:tr>
        <w:trPr>
          <w:trHeight w:val="593" w:hRule="auto"/>
          <w:jc w:val="left"/>
        </w:trPr>
        <w:tc>
          <w:tcPr>
            <w:tcW w:w="4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Datum gebeurtenis: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Tijdstip:</w:t>
            </w:r>
          </w:p>
        </w:tc>
      </w:tr>
      <w:tr>
        <w:trPr>
          <w:trHeight w:val="2667" w:hRule="auto"/>
          <w:jc w:val="left"/>
          <w:cantSplit w:val="1"/>
        </w:trPr>
        <w:tc>
          <w:tcPr>
            <w:tcW w:w="92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De klacht gaat over </w:t>
            </w: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(meerdere keuzes mogelijk)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30"/>
              </w:numPr>
              <w:tabs>
                <w:tab w:val="left" w:pos="1080" w:leader="none"/>
              </w:tabs>
              <w:spacing w:before="0" w:after="0" w:line="240"/>
              <w:ind w:right="0" w:left="1080" w:hanging="36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medisch handelen van medewerker</w:t>
            </w:r>
          </w:p>
          <w:p>
            <w:pPr>
              <w:numPr>
                <w:ilvl w:val="0"/>
                <w:numId w:val="30"/>
              </w:numPr>
              <w:tabs>
                <w:tab w:val="left" w:pos="1080" w:leader="none"/>
              </w:tabs>
              <w:spacing w:before="0" w:after="0" w:line="240"/>
              <w:ind w:right="0" w:left="1080" w:hanging="36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bejegening door medewerker </w:t>
              <w:br/>
              <w:t xml:space="preserve">(= de manier waarop de medewerker tegen u praat of met u omgaat)</w:t>
            </w:r>
          </w:p>
          <w:p>
            <w:pPr>
              <w:numPr>
                <w:ilvl w:val="0"/>
                <w:numId w:val="30"/>
              </w:numPr>
              <w:tabs>
                <w:tab w:val="left" w:pos="1080" w:leader="none"/>
              </w:tabs>
              <w:spacing w:before="0" w:after="0" w:line="240"/>
              <w:ind w:right="0" w:left="1080" w:hanging="36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organisatie huisartsenpraktijk</w:t>
              <w:br/>
              <w:t xml:space="preserve">(= de manier waarop diverse zaken in de praktijk geregeld zijn)</w:t>
            </w:r>
          </w:p>
          <w:p>
            <w:pPr>
              <w:numPr>
                <w:ilvl w:val="0"/>
                <w:numId w:val="30"/>
              </w:numPr>
              <w:tabs>
                <w:tab w:val="left" w:pos="1080" w:leader="none"/>
              </w:tabs>
              <w:spacing w:before="0" w:after="0" w:line="240"/>
              <w:ind w:right="0" w:left="1080" w:hanging="36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administratieve of financiële afhandeling </w:t>
            </w:r>
          </w:p>
          <w:p>
            <w:pPr>
              <w:numPr>
                <w:ilvl w:val="0"/>
                <w:numId w:val="30"/>
              </w:numPr>
              <w:tabs>
                <w:tab w:val="left" w:pos="1080" w:leader="none"/>
              </w:tabs>
              <w:spacing w:before="0" w:after="0" w:line="240"/>
              <w:ind w:right="0" w:left="1080" w:hanging="36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overig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02" w:hRule="auto"/>
          <w:jc w:val="left"/>
          <w:cantSplit w:val="1"/>
        </w:trPr>
        <w:tc>
          <w:tcPr>
            <w:tcW w:w="92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Omschrijving van de klacht: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(vervolg omschrijving klacht)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209"/>
      </w:tblGrid>
      <w:tr>
        <w:trPr>
          <w:trHeight w:val="1" w:hRule="atLeast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U kunt het ingevulde formulier afgeven bij de balie van onze praktijk.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Wij nemen daarna telefonisch of schriftelijk contact met u op.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209"/>
      </w:tblGrid>
      <w:tr>
        <w:trPr>
          <w:trHeight w:val="2355" w:hRule="auto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00" w:after="100" w:line="336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Wij zijn als praktijk aangesloten bij de SKGE, zie </w:t>
            </w:r>
            <w:hyperlink xmlns:r="http://schemas.openxmlformats.org/officeDocument/2006/relationships" r:id="docRId2">
              <w:r>
                <w:rPr>
                  <w:rFonts w:ascii="Tahoma" w:hAnsi="Tahoma" w:cs="Tahoma" w:eastAsia="Tahoma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www.skge.nl</w:t>
              </w:r>
            </w:hyperlink>
          </w:p>
          <w:p>
            <w:pPr>
              <w:spacing w:before="100" w:after="100" w:line="336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</w:p>
          <w:p>
            <w:pPr>
              <w:spacing w:before="100" w:after="100" w:line="336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0" w:after="100" w:line="33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skge.nl/" Id="docRId2" Type="http://schemas.openxmlformats.org/officeDocument/2006/relationships/hyperlink" /><Relationship Target="styles.xml" Id="docRId4" Type="http://schemas.openxmlformats.org/officeDocument/2006/relationships/styles" /></Relationships>
</file>